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05" w:rsidRPr="00235279" w:rsidRDefault="00A45405" w:rsidP="001C60AE">
      <w:pPr>
        <w:pStyle w:val="Heading1"/>
        <w:jc w:val="center"/>
        <w:rPr>
          <w:rStyle w:val="BookTitle"/>
          <w:b/>
          <w:smallCaps w:val="0"/>
        </w:rPr>
      </w:pPr>
      <w:r w:rsidRPr="00235279">
        <w:rPr>
          <w:rStyle w:val="BookTitle"/>
          <w:b/>
        </w:rPr>
        <w:t>Udbudsbeskrivelse</w:t>
      </w:r>
    </w:p>
    <w:p w:rsidR="00A45405" w:rsidRPr="00235279" w:rsidRDefault="00A45405" w:rsidP="00B22B74">
      <w:pPr>
        <w:jc w:val="center"/>
        <w:rPr>
          <w:rStyle w:val="BookTitle"/>
          <w:b w:val="0"/>
          <w:smallCaps w:val="0"/>
          <w:sz w:val="28"/>
        </w:rPr>
      </w:pPr>
    </w:p>
    <w:p w:rsidR="00A45405" w:rsidRPr="00235279" w:rsidRDefault="00A45405" w:rsidP="00AB54D6">
      <w:pPr>
        <w:rPr>
          <w:rStyle w:val="BookTitle"/>
          <w:smallCaps w:val="0"/>
        </w:rPr>
      </w:pPr>
    </w:p>
    <w:p w:rsidR="00A45405" w:rsidRPr="00235279" w:rsidRDefault="00A45405" w:rsidP="00AB54D6">
      <w:pPr>
        <w:rPr>
          <w:rStyle w:val="BookTitle"/>
          <w:smallCaps w:val="0"/>
        </w:rPr>
      </w:pPr>
      <w:r w:rsidRPr="00235279">
        <w:rPr>
          <w:rStyle w:val="BookTitle"/>
        </w:rPr>
        <w:t>Typenr:</w:t>
      </w:r>
    </w:p>
    <w:p w:rsidR="00A45405" w:rsidRPr="00235279" w:rsidRDefault="00A45405" w:rsidP="00AB54D6">
      <w:pPr>
        <w:rPr>
          <w:rStyle w:val="BookTitle"/>
          <w:b w:val="0"/>
          <w:smallCaps w:val="0"/>
        </w:rPr>
      </w:pPr>
      <w:r w:rsidRPr="00235279">
        <w:rPr>
          <w:bCs/>
          <w:noProof/>
          <w:spacing w:val="5"/>
        </w:rPr>
        <w:t>350-702121</w:t>
      </w:r>
    </w:p>
    <w:p w:rsidR="00A45405" w:rsidRPr="00235279" w:rsidRDefault="00A45405" w:rsidP="00AB54D6">
      <w:pPr>
        <w:rPr>
          <w:rStyle w:val="BookTitle"/>
          <w:b w:val="0"/>
          <w:smallCaps w:val="0"/>
        </w:rPr>
      </w:pPr>
    </w:p>
    <w:p w:rsidR="00A45405" w:rsidRPr="00235279" w:rsidRDefault="00A45405" w:rsidP="00AB54D6">
      <w:pPr>
        <w:rPr>
          <w:rStyle w:val="BookTitle"/>
          <w:smallCaps w:val="0"/>
        </w:rPr>
      </w:pPr>
      <w:r w:rsidRPr="00235279">
        <w:rPr>
          <w:rStyle w:val="BookTitle"/>
        </w:rPr>
        <w:t>Navn:</w:t>
      </w:r>
    </w:p>
    <w:p w:rsidR="00A45405" w:rsidRPr="00235279" w:rsidRDefault="00A45405" w:rsidP="001A383D">
      <w:pPr>
        <w:rPr>
          <w:rStyle w:val="BookTitle"/>
          <w:b w:val="0"/>
          <w:smallCaps w:val="0"/>
        </w:rPr>
      </w:pPr>
      <w:r w:rsidRPr="00235279">
        <w:rPr>
          <w:bCs/>
          <w:noProof/>
          <w:spacing w:val="5"/>
        </w:rPr>
        <w:t>Tilstedeværelsessensor, 360°, 230 V, 28 m, master, 1 kanal, påbygget</w:t>
      </w:r>
    </w:p>
    <w:p w:rsidR="00A45405" w:rsidRPr="00235279" w:rsidRDefault="00A45405" w:rsidP="001A383D">
      <w:pPr>
        <w:rPr>
          <w:rStyle w:val="BookTitle"/>
          <w:b w:val="0"/>
          <w:smallCaps w:val="0"/>
        </w:rPr>
      </w:pPr>
    </w:p>
    <w:p w:rsidR="00A45405" w:rsidRPr="00235279" w:rsidRDefault="00A45405" w:rsidP="001A383D">
      <w:pPr>
        <w:rPr>
          <w:rStyle w:val="BookTitle"/>
          <w:smallCaps w:val="0"/>
        </w:rPr>
      </w:pPr>
      <w:r w:rsidRPr="00235279">
        <w:rPr>
          <w:rStyle w:val="BookTitle"/>
        </w:rPr>
        <w:t>Beskrivelse:</w:t>
      </w:r>
    </w:p>
    <w:p w:rsidR="00A45405" w:rsidRPr="00235279" w:rsidRDefault="00A45405" w:rsidP="00AB54D6">
      <w:pPr>
        <w:rPr>
          <w:rStyle w:val="BookTitle"/>
          <w:b w:val="0"/>
          <w:smallCaps w:val="0"/>
        </w:rPr>
      </w:pPr>
      <w:r w:rsidRPr="00235279">
        <w:rPr>
          <w:bCs/>
          <w:noProof/>
          <w:spacing w:val="5"/>
        </w:rPr>
        <w:t>Denne tilstedeværelsessensor er en 1-kanals mastersensor med et stort detekteringsområde til automatisk lysstyring. Den er beregnet til påbygget montering og har en IP54 kapslingsklasse. Sensorens indstillinger kan ændres ved hjælp af Niko detector tool app og 2-vejs Bluetooth® kommunikation mellem en smartphone eller tablet og sensoren.</w:t>
      </w:r>
    </w:p>
    <w:p w:rsidR="00A45405" w:rsidRPr="00235279" w:rsidRDefault="00A45405" w:rsidP="00AB54D6">
      <w:pPr>
        <w:rPr>
          <w:rStyle w:val="BookTitle"/>
          <w:b w:val="0"/>
          <w:smallCaps w:val="0"/>
        </w:rPr>
      </w:pPr>
    </w:p>
    <w:p w:rsidR="00A45405" w:rsidRPr="00235279" w:rsidRDefault="00A45405" w:rsidP="00AB54D6">
      <w:pPr>
        <w:rPr>
          <w:rStyle w:val="BookTitle"/>
          <w:smallCaps w:val="0"/>
        </w:rPr>
      </w:pPr>
      <w:r w:rsidRPr="00235279">
        <w:rPr>
          <w:rStyle w:val="BookTitle"/>
        </w:rPr>
        <w:t>Specifikationer:</w:t>
      </w:r>
    </w:p>
    <w:p w:rsidR="00A45405" w:rsidRPr="00235279" w:rsidRDefault="00A45405" w:rsidP="0074006C">
      <w:pPr>
        <w:rPr>
          <w:bCs/>
          <w:noProof/>
          <w:spacing w:val="5"/>
        </w:rPr>
      </w:pPr>
      <w:r w:rsidRPr="00235279">
        <w:rPr>
          <w:bCs/>
          <w:noProof/>
          <w:spacing w:val="5"/>
        </w:rPr>
        <w:t xml:space="preserve">Tilstedeværelsessensor, 360°, 230 V, 28 m, master, 1 kanal, påbygget. </w:t>
      </w:r>
    </w:p>
    <w:p w:rsidR="00A45405" w:rsidRPr="00235279" w:rsidRDefault="00A45405" w:rsidP="0074006C">
      <w:pPr>
        <w:rPr>
          <w:bCs/>
          <w:noProof/>
          <w:spacing w:val="5"/>
        </w:rPr>
      </w:pPr>
      <w:r w:rsidRPr="00235279">
        <w:rPr>
          <w:bCs/>
          <w:noProof/>
          <w:spacing w:val="5"/>
        </w:rPr>
        <w:t>• Påbygget montering</w:t>
      </w:r>
    </w:p>
    <w:p w:rsidR="00A45405" w:rsidRPr="00235279" w:rsidRDefault="00A45405" w:rsidP="0074006C">
      <w:pPr>
        <w:rPr>
          <w:bCs/>
          <w:noProof/>
          <w:spacing w:val="5"/>
        </w:rPr>
      </w:pPr>
      <w:r w:rsidRPr="00235279">
        <w:rPr>
          <w:bCs/>
          <w:noProof/>
          <w:spacing w:val="5"/>
        </w:rPr>
        <w:t>• Hurtig kabling ved hjælp af skrueløse og let tilgængelige plug-in terminaler</w:t>
      </w:r>
    </w:p>
    <w:p w:rsidR="00A45405" w:rsidRPr="00235279" w:rsidRDefault="00A45405" w:rsidP="0074006C">
      <w:pPr>
        <w:rPr>
          <w:bCs/>
          <w:noProof/>
          <w:spacing w:val="5"/>
        </w:rPr>
      </w:pPr>
      <w:r w:rsidRPr="00235279">
        <w:rPr>
          <w:bCs/>
          <w:noProof/>
          <w:spacing w:val="5"/>
        </w:rPr>
        <w:t>• Brugervenlig app til nem Idriftsættelse (iOS/Android)</w:t>
      </w:r>
    </w:p>
    <w:p w:rsidR="00A45405" w:rsidRPr="00235279" w:rsidRDefault="00A45405" w:rsidP="0074006C">
      <w:pPr>
        <w:rPr>
          <w:bCs/>
          <w:noProof/>
          <w:spacing w:val="5"/>
        </w:rPr>
      </w:pPr>
      <w:r w:rsidRPr="00235279">
        <w:rPr>
          <w:bCs/>
          <w:noProof/>
          <w:spacing w:val="5"/>
        </w:rPr>
        <w:t>• 2-vejs Bluetooth® kommunikation sikrer hurtig idriftsættelse og øjeblikkelig tilbagemelding i appen</w:t>
      </w:r>
    </w:p>
    <w:p w:rsidR="00A45405" w:rsidRPr="00235279" w:rsidRDefault="00A45405" w:rsidP="0074006C">
      <w:pPr>
        <w:rPr>
          <w:bCs/>
          <w:noProof/>
          <w:spacing w:val="5"/>
        </w:rPr>
      </w:pPr>
      <w:r w:rsidRPr="00235279">
        <w:rPr>
          <w:bCs/>
          <w:noProof/>
          <w:spacing w:val="5"/>
        </w:rPr>
        <w:t>• Udstyret med tre PIR-segmenter, der hver dækker 120°</w:t>
      </w:r>
    </w:p>
    <w:p w:rsidR="00A45405" w:rsidRPr="00235279" w:rsidRDefault="00A45405" w:rsidP="0074006C">
      <w:pPr>
        <w:rPr>
          <w:bCs/>
          <w:noProof/>
          <w:spacing w:val="5"/>
        </w:rPr>
      </w:pPr>
      <w:r w:rsidRPr="00235279">
        <w:rPr>
          <w:bCs/>
          <w:noProof/>
          <w:spacing w:val="5"/>
        </w:rPr>
        <w:t>• Forprogrammerede funktioner: Justerbar PIR-følsomhed (4 niveauer) i 3 x 120°, En eller flere PIR-segmenter kan deaktiveres, Logfilen registrerer de seneste ændringer</w:t>
      </w:r>
    </w:p>
    <w:p w:rsidR="00A45405" w:rsidRPr="00235279" w:rsidRDefault="00A45405" w:rsidP="0074006C">
      <w:pPr>
        <w:rPr>
          <w:bCs/>
          <w:noProof/>
          <w:spacing w:val="5"/>
        </w:rPr>
      </w:pPr>
      <w:r w:rsidRPr="00235279">
        <w:rPr>
          <w:bCs/>
          <w:noProof/>
          <w:spacing w:val="5"/>
        </w:rPr>
        <w:t>• Detekteringsområde kan udvides ved brug af op til 10 slavesensorer</w:t>
      </w:r>
    </w:p>
    <w:p w:rsidR="00A45405" w:rsidRPr="00E61F4C" w:rsidRDefault="00A45405" w:rsidP="0074006C">
      <w:pPr>
        <w:rPr>
          <w:bCs/>
          <w:noProof/>
          <w:spacing w:val="5"/>
          <w:lang w:val="en-GB"/>
        </w:rPr>
      </w:pPr>
      <w:r w:rsidRPr="00E61F4C">
        <w:rPr>
          <w:bCs/>
          <w:noProof/>
          <w:spacing w:val="5"/>
          <w:lang w:val="en-GB"/>
        </w:rPr>
        <w:t>• Trådløs kommunikation mellem master- og slavesensorer</w:t>
      </w:r>
    </w:p>
    <w:p w:rsidR="00A45405" w:rsidRPr="00E61F4C" w:rsidRDefault="00A45405" w:rsidP="0074006C">
      <w:pPr>
        <w:rPr>
          <w:bCs/>
          <w:noProof/>
          <w:spacing w:val="5"/>
          <w:lang w:val="en-GB"/>
        </w:rPr>
      </w:pPr>
      <w:r w:rsidRPr="00E61F4C">
        <w:rPr>
          <w:bCs/>
          <w:noProof/>
          <w:spacing w:val="5"/>
          <w:lang w:val="en-GB"/>
        </w:rPr>
        <w:t>• Robust potentialfrit relæ</w:t>
      </w:r>
    </w:p>
    <w:p w:rsidR="00A45405" w:rsidRPr="00235279" w:rsidRDefault="00A45405" w:rsidP="0074006C">
      <w:pPr>
        <w:rPr>
          <w:bCs/>
          <w:noProof/>
          <w:spacing w:val="5"/>
        </w:rPr>
      </w:pPr>
      <w:r w:rsidRPr="00235279">
        <w:rPr>
          <w:bCs/>
          <w:noProof/>
          <w:spacing w:val="5"/>
        </w:rPr>
        <w:t>• Automatisk lysstyring kan overstyres med et 230 V tryk – der er forskellige muligheder</w:t>
      </w:r>
    </w:p>
    <w:p w:rsidR="00A45405" w:rsidRPr="00235279" w:rsidRDefault="00A45405" w:rsidP="0074006C">
      <w:pPr>
        <w:rPr>
          <w:bCs/>
          <w:noProof/>
          <w:spacing w:val="5"/>
        </w:rPr>
      </w:pPr>
      <w:r w:rsidRPr="00235279">
        <w:rPr>
          <w:bCs/>
          <w:noProof/>
          <w:spacing w:val="5"/>
        </w:rPr>
        <w:t>• Indstillinger og konfiguration kan låses med pinkode</w:t>
      </w:r>
    </w:p>
    <w:p w:rsidR="00A45405" w:rsidRPr="00235279" w:rsidRDefault="00A45405" w:rsidP="0074006C">
      <w:pPr>
        <w:rPr>
          <w:bCs/>
          <w:noProof/>
          <w:spacing w:val="5"/>
        </w:rPr>
      </w:pPr>
      <w:r w:rsidRPr="00235279">
        <w:rPr>
          <w:bCs/>
          <w:noProof/>
          <w:spacing w:val="5"/>
        </w:rPr>
        <w:t>• Cloud-løsning til sikkerhedskopiering og udveksling af konfigurationsfiler</w:t>
      </w:r>
    </w:p>
    <w:p w:rsidR="00A45405" w:rsidRPr="00235279" w:rsidRDefault="00A45405" w:rsidP="0074006C">
      <w:pPr>
        <w:rPr>
          <w:bCs/>
          <w:noProof/>
          <w:spacing w:val="5"/>
        </w:rPr>
      </w:pPr>
      <w:r w:rsidRPr="00235279">
        <w:rPr>
          <w:bCs/>
          <w:noProof/>
          <w:spacing w:val="5"/>
        </w:rPr>
        <w:t>• IP54 kapslingsklasse</w:t>
      </w:r>
    </w:p>
    <w:p w:rsidR="00A45405" w:rsidRPr="00235279" w:rsidRDefault="00A45405" w:rsidP="0074006C">
      <w:pPr>
        <w:rPr>
          <w:bCs/>
          <w:noProof/>
          <w:spacing w:val="5"/>
        </w:rPr>
      </w:pPr>
      <w:r w:rsidRPr="00235279">
        <w:rPr>
          <w:bCs/>
          <w:noProof/>
          <w:spacing w:val="5"/>
        </w:rPr>
        <w:t>Tekniske data</w:t>
      </w:r>
    </w:p>
    <w:p w:rsidR="00A45405" w:rsidRPr="00235279" w:rsidRDefault="00A45405" w:rsidP="0074006C">
      <w:pPr>
        <w:rPr>
          <w:bCs/>
          <w:noProof/>
          <w:spacing w:val="5"/>
        </w:rPr>
      </w:pPr>
      <w:r w:rsidRPr="00235279">
        <w:rPr>
          <w:bCs/>
          <w:noProof/>
          <w:spacing w:val="5"/>
        </w:rPr>
        <w:t>• Sensor teknologi: PIR</w:t>
      </w:r>
    </w:p>
    <w:p w:rsidR="00A45405" w:rsidRPr="00235279" w:rsidRDefault="00A45405" w:rsidP="0074006C">
      <w:pPr>
        <w:rPr>
          <w:bCs/>
          <w:noProof/>
          <w:spacing w:val="5"/>
        </w:rPr>
      </w:pPr>
      <w:r w:rsidRPr="00235279">
        <w:rPr>
          <w:bCs/>
          <w:noProof/>
          <w:spacing w:val="5"/>
        </w:rPr>
        <w:t>• Forsyningsspænding: 230 Vac ± 10 %, 50 Hz</w:t>
      </w:r>
    </w:p>
    <w:p w:rsidR="00A45405" w:rsidRPr="00235279" w:rsidRDefault="00A45405" w:rsidP="0074006C">
      <w:pPr>
        <w:rPr>
          <w:bCs/>
          <w:noProof/>
          <w:spacing w:val="5"/>
        </w:rPr>
      </w:pPr>
      <w:r w:rsidRPr="00235279">
        <w:rPr>
          <w:bCs/>
          <w:noProof/>
          <w:spacing w:val="5"/>
        </w:rPr>
        <w:t>• Effektforbrug: 0,3 W</w:t>
      </w:r>
    </w:p>
    <w:p w:rsidR="00A45405" w:rsidRPr="00235279" w:rsidRDefault="00A45405" w:rsidP="0074006C">
      <w:pPr>
        <w:rPr>
          <w:bCs/>
          <w:noProof/>
          <w:spacing w:val="5"/>
        </w:rPr>
      </w:pPr>
      <w:r w:rsidRPr="00235279">
        <w:rPr>
          <w:bCs/>
          <w:noProof/>
          <w:spacing w:val="5"/>
        </w:rPr>
        <w:t>• Antal kanaler: 1 kanal</w:t>
      </w:r>
    </w:p>
    <w:p w:rsidR="00A45405" w:rsidRPr="00235279" w:rsidRDefault="00A45405" w:rsidP="0074006C">
      <w:pPr>
        <w:rPr>
          <w:bCs/>
          <w:noProof/>
          <w:spacing w:val="5"/>
        </w:rPr>
      </w:pPr>
      <w:r w:rsidRPr="00235279">
        <w:rPr>
          <w:bCs/>
          <w:noProof/>
          <w:spacing w:val="5"/>
        </w:rPr>
        <w:t>• Luxområde: 20 lux – 2000 lux, ∞</w:t>
      </w:r>
    </w:p>
    <w:p w:rsidR="00A45405" w:rsidRPr="00235279" w:rsidRDefault="00A45405" w:rsidP="0074006C">
      <w:pPr>
        <w:rPr>
          <w:bCs/>
          <w:noProof/>
          <w:spacing w:val="5"/>
        </w:rPr>
      </w:pPr>
      <w:r w:rsidRPr="00235279">
        <w:rPr>
          <w:bCs/>
          <w:noProof/>
          <w:spacing w:val="5"/>
        </w:rPr>
        <w:t>• Efterløbstid: pulse, 15 s – 2 h, ∞</w:t>
      </w:r>
    </w:p>
    <w:p w:rsidR="00A45405" w:rsidRPr="00235279" w:rsidRDefault="00A45405" w:rsidP="0074006C">
      <w:pPr>
        <w:rPr>
          <w:bCs/>
          <w:noProof/>
          <w:spacing w:val="5"/>
        </w:rPr>
      </w:pPr>
      <w:r w:rsidRPr="00235279">
        <w:rPr>
          <w:bCs/>
          <w:noProof/>
          <w:spacing w:val="5"/>
        </w:rPr>
        <w:t>• Detekteringsområde: 360 °</w:t>
      </w:r>
    </w:p>
    <w:p w:rsidR="00A45405" w:rsidRPr="00E61F4C" w:rsidRDefault="00A45405" w:rsidP="0074006C">
      <w:pPr>
        <w:rPr>
          <w:bCs/>
          <w:noProof/>
          <w:spacing w:val="5"/>
          <w:lang w:val="en-GB"/>
        </w:rPr>
      </w:pPr>
      <w:r w:rsidRPr="00E61F4C">
        <w:rPr>
          <w:bCs/>
          <w:noProof/>
          <w:spacing w:val="5"/>
          <w:lang w:val="en-GB"/>
        </w:rPr>
        <w:t>• Rækkevidde (PIR): max. 28 m diameter ved monteringshøjde på 3 m</w:t>
      </w:r>
    </w:p>
    <w:p w:rsidR="00A45405" w:rsidRPr="00E61F4C" w:rsidRDefault="00A45405" w:rsidP="0074006C">
      <w:pPr>
        <w:rPr>
          <w:bCs/>
          <w:noProof/>
          <w:spacing w:val="5"/>
          <w:lang w:val="en-GB"/>
        </w:rPr>
      </w:pPr>
      <w:r w:rsidRPr="00E61F4C">
        <w:rPr>
          <w:bCs/>
          <w:noProof/>
          <w:spacing w:val="5"/>
          <w:lang w:val="en-GB"/>
        </w:rPr>
        <w:t>• Omgivelsestemperatur: -25 – 50 °C</w:t>
      </w:r>
    </w:p>
    <w:p w:rsidR="00A45405" w:rsidRPr="00E61F4C" w:rsidRDefault="00A45405" w:rsidP="0074006C">
      <w:pPr>
        <w:rPr>
          <w:bCs/>
          <w:noProof/>
          <w:spacing w:val="5"/>
          <w:lang w:val="en-GB"/>
        </w:rPr>
      </w:pPr>
      <w:r w:rsidRPr="00E61F4C">
        <w:rPr>
          <w:bCs/>
          <w:noProof/>
          <w:spacing w:val="5"/>
          <w:lang w:val="en-GB"/>
        </w:rPr>
        <w:t>• Monteringsmetode: påbygget</w:t>
      </w:r>
    </w:p>
    <w:p w:rsidR="00A45405" w:rsidRPr="00E61F4C" w:rsidRDefault="00A45405" w:rsidP="0074006C">
      <w:pPr>
        <w:rPr>
          <w:bCs/>
          <w:noProof/>
          <w:spacing w:val="5"/>
          <w:lang w:val="en-GB"/>
        </w:rPr>
      </w:pPr>
      <w:r w:rsidRPr="00E61F4C">
        <w:rPr>
          <w:bCs/>
          <w:noProof/>
          <w:spacing w:val="5"/>
          <w:lang w:val="en-GB"/>
        </w:rPr>
        <w:t>• Monteringshøjde: 2 – 3,5 m</w:t>
      </w:r>
    </w:p>
    <w:p w:rsidR="00A45405" w:rsidRPr="00E61F4C" w:rsidRDefault="00A45405" w:rsidP="0074006C">
      <w:pPr>
        <w:rPr>
          <w:bCs/>
          <w:noProof/>
          <w:spacing w:val="5"/>
          <w:lang w:val="en-GB"/>
        </w:rPr>
      </w:pPr>
      <w:r w:rsidRPr="00E61F4C">
        <w:rPr>
          <w:bCs/>
          <w:noProof/>
          <w:spacing w:val="5"/>
          <w:lang w:val="en-GB"/>
        </w:rPr>
        <w:t>• Relækontakt 1: NO (max. µ10 A), potentialfri</w:t>
      </w:r>
    </w:p>
    <w:p w:rsidR="00A45405" w:rsidRPr="00235279" w:rsidRDefault="00A45405" w:rsidP="0074006C">
      <w:pPr>
        <w:rPr>
          <w:bCs/>
          <w:noProof/>
          <w:spacing w:val="5"/>
        </w:rPr>
      </w:pPr>
      <w:r w:rsidRPr="00235279">
        <w:rPr>
          <w:bCs/>
          <w:noProof/>
          <w:spacing w:val="5"/>
        </w:rPr>
        <w:t>• Tilslutningsklemmer: Alle forbindelsesklemmer kan indeholde op til 2,5 mm² kabel.</w:t>
      </w:r>
    </w:p>
    <w:p w:rsidR="00A45405" w:rsidRPr="00235279" w:rsidRDefault="00A45405" w:rsidP="0074006C">
      <w:pPr>
        <w:rPr>
          <w:bCs/>
          <w:noProof/>
          <w:spacing w:val="5"/>
        </w:rPr>
      </w:pPr>
      <w:r w:rsidRPr="00235279">
        <w:rPr>
          <w:bCs/>
          <w:noProof/>
          <w:spacing w:val="5"/>
        </w:rPr>
        <w:t>• Maksimal belastning gløde- og halogenlamper (cos</w:t>
      </w:r>
      <w:r w:rsidRPr="00E61F4C">
        <w:rPr>
          <w:bCs/>
          <w:noProof/>
          <w:spacing w:val="5"/>
          <w:lang w:val="en-GB"/>
        </w:rPr>
        <w:t>φ</w:t>
      </w:r>
      <w:r w:rsidRPr="00235279">
        <w:rPr>
          <w:bCs/>
          <w:noProof/>
          <w:spacing w:val="5"/>
        </w:rPr>
        <w:t>=1): 2300 W</w:t>
      </w:r>
    </w:p>
    <w:p w:rsidR="00A45405" w:rsidRPr="00235279" w:rsidRDefault="00A45405" w:rsidP="0074006C">
      <w:pPr>
        <w:rPr>
          <w:bCs/>
          <w:noProof/>
          <w:spacing w:val="5"/>
        </w:rPr>
      </w:pPr>
      <w:r w:rsidRPr="00235279">
        <w:rPr>
          <w:bCs/>
          <w:noProof/>
          <w:spacing w:val="5"/>
        </w:rPr>
        <w:t>• Maksimal belastning lysstofrør (cos</w:t>
      </w:r>
      <w:r w:rsidRPr="00E61F4C">
        <w:rPr>
          <w:bCs/>
          <w:noProof/>
          <w:spacing w:val="5"/>
          <w:lang w:val="en-GB"/>
        </w:rPr>
        <w:t>φ</w:t>
      </w:r>
      <w:r w:rsidRPr="00235279">
        <w:rPr>
          <w:bCs/>
          <w:noProof/>
          <w:spacing w:val="5"/>
        </w:rPr>
        <w:t xml:space="preserve"> ≥ 0,5): 1200 VA</w:t>
      </w:r>
    </w:p>
    <w:p w:rsidR="00A45405" w:rsidRPr="00235279" w:rsidRDefault="00A45405" w:rsidP="0074006C">
      <w:pPr>
        <w:rPr>
          <w:bCs/>
          <w:noProof/>
          <w:spacing w:val="5"/>
        </w:rPr>
      </w:pPr>
      <w:r w:rsidRPr="00235279">
        <w:rPr>
          <w:bCs/>
          <w:noProof/>
          <w:spacing w:val="5"/>
        </w:rPr>
        <w:t>• Maksimal belastning lysstofrør (cos</w:t>
      </w:r>
      <w:r w:rsidRPr="00E61F4C">
        <w:rPr>
          <w:bCs/>
          <w:noProof/>
          <w:spacing w:val="5"/>
          <w:lang w:val="en-GB"/>
        </w:rPr>
        <w:t>φ</w:t>
      </w:r>
      <w:r w:rsidRPr="00235279">
        <w:rPr>
          <w:bCs/>
          <w:noProof/>
          <w:spacing w:val="5"/>
        </w:rPr>
        <w:t xml:space="preserve"> ≥ 0,9): 1200 VA</w:t>
      </w:r>
    </w:p>
    <w:p w:rsidR="00A45405" w:rsidRPr="00E61F4C" w:rsidRDefault="00A45405" w:rsidP="0074006C">
      <w:pPr>
        <w:rPr>
          <w:bCs/>
          <w:noProof/>
          <w:spacing w:val="5"/>
          <w:lang w:val="en-GB"/>
        </w:rPr>
      </w:pPr>
      <w:r w:rsidRPr="00E61F4C">
        <w:rPr>
          <w:bCs/>
          <w:noProof/>
          <w:spacing w:val="5"/>
          <w:lang w:val="en-GB"/>
        </w:rPr>
        <w:t>• Maksimal belastning lavspændingshalogenlamper: 300 W</w:t>
      </w:r>
    </w:p>
    <w:p w:rsidR="00A45405" w:rsidRPr="00E61F4C" w:rsidRDefault="00A45405" w:rsidP="0074006C">
      <w:pPr>
        <w:rPr>
          <w:bCs/>
          <w:noProof/>
          <w:spacing w:val="5"/>
          <w:lang w:val="en-GB"/>
        </w:rPr>
      </w:pPr>
      <w:r w:rsidRPr="00E61F4C">
        <w:rPr>
          <w:bCs/>
          <w:noProof/>
          <w:spacing w:val="5"/>
          <w:lang w:val="en-GB"/>
        </w:rPr>
        <w:t>• Maksimal belastning sparelamper (CLFi): 350 W</w:t>
      </w:r>
    </w:p>
    <w:p w:rsidR="00A45405" w:rsidRPr="00E61F4C" w:rsidRDefault="00A45405" w:rsidP="0074006C">
      <w:pPr>
        <w:rPr>
          <w:bCs/>
          <w:noProof/>
          <w:spacing w:val="5"/>
          <w:lang w:val="en-GB"/>
        </w:rPr>
      </w:pPr>
      <w:r w:rsidRPr="00E61F4C">
        <w:rPr>
          <w:bCs/>
          <w:noProof/>
          <w:spacing w:val="5"/>
          <w:lang w:val="en-GB"/>
        </w:rPr>
        <w:t>• Maksimal belastning LED lamper 230 V: 350 W</w:t>
      </w:r>
    </w:p>
    <w:p w:rsidR="00A45405" w:rsidRPr="00E61F4C" w:rsidRDefault="00A45405" w:rsidP="0074006C">
      <w:pPr>
        <w:rPr>
          <w:bCs/>
          <w:noProof/>
          <w:spacing w:val="5"/>
          <w:lang w:val="en-GB"/>
        </w:rPr>
      </w:pPr>
      <w:r w:rsidRPr="00E61F4C">
        <w:rPr>
          <w:bCs/>
          <w:noProof/>
          <w:spacing w:val="5"/>
          <w:lang w:val="en-GB"/>
        </w:rPr>
        <w:t>• Maksimal belastning LED-driver: 500 VA</w:t>
      </w:r>
    </w:p>
    <w:p w:rsidR="00A45405" w:rsidRPr="00E61F4C" w:rsidRDefault="00A45405" w:rsidP="0074006C">
      <w:pPr>
        <w:rPr>
          <w:bCs/>
          <w:noProof/>
          <w:spacing w:val="5"/>
          <w:lang w:val="en-GB"/>
        </w:rPr>
      </w:pPr>
      <w:r w:rsidRPr="00E61F4C">
        <w:rPr>
          <w:bCs/>
          <w:noProof/>
          <w:spacing w:val="5"/>
          <w:lang w:val="en-GB"/>
        </w:rPr>
        <w:t>• Maksimal belastning elektronisk transformer: 500 VA</w:t>
      </w:r>
    </w:p>
    <w:p w:rsidR="00A45405" w:rsidRPr="00E61F4C" w:rsidRDefault="00A45405" w:rsidP="0074006C">
      <w:pPr>
        <w:rPr>
          <w:bCs/>
          <w:noProof/>
          <w:spacing w:val="5"/>
          <w:lang w:val="en-GB"/>
        </w:rPr>
      </w:pPr>
      <w:r w:rsidRPr="00E61F4C">
        <w:rPr>
          <w:bCs/>
          <w:noProof/>
          <w:spacing w:val="5"/>
          <w:lang w:val="en-GB"/>
        </w:rPr>
        <w:t>• Maksimal indkoblingsstrøm: 165 A/20 ms – 800 A/200 µs</w:t>
      </w:r>
    </w:p>
    <w:p w:rsidR="00A45405" w:rsidRPr="00E61F4C" w:rsidRDefault="00A45405" w:rsidP="0074006C">
      <w:pPr>
        <w:rPr>
          <w:bCs/>
          <w:noProof/>
          <w:spacing w:val="5"/>
          <w:lang w:val="en-GB"/>
        </w:rPr>
      </w:pPr>
      <w:r w:rsidRPr="00E61F4C">
        <w:rPr>
          <w:bCs/>
          <w:noProof/>
          <w:spacing w:val="5"/>
          <w:lang w:val="en-GB"/>
        </w:rPr>
        <w:t>• Farve: white (RAL 9010)</w:t>
      </w:r>
    </w:p>
    <w:p w:rsidR="00A45405" w:rsidRPr="00E61F4C" w:rsidRDefault="00A45405" w:rsidP="0074006C">
      <w:pPr>
        <w:rPr>
          <w:bCs/>
          <w:noProof/>
          <w:spacing w:val="5"/>
          <w:lang w:val="en-GB"/>
        </w:rPr>
      </w:pPr>
      <w:r w:rsidRPr="00E61F4C">
        <w:rPr>
          <w:bCs/>
          <w:noProof/>
          <w:spacing w:val="5"/>
          <w:lang w:val="en-GB"/>
        </w:rPr>
        <w:t>• Dimensioner (HxBxD): 100 x 100 x 70.7 mm</w:t>
      </w:r>
    </w:p>
    <w:p w:rsidR="00A45405" w:rsidRPr="00E61F4C" w:rsidRDefault="00A45405" w:rsidP="0074006C">
      <w:pPr>
        <w:rPr>
          <w:bCs/>
          <w:noProof/>
          <w:spacing w:val="5"/>
          <w:lang w:val="en-GB"/>
        </w:rPr>
      </w:pPr>
      <w:r w:rsidRPr="00E61F4C">
        <w:rPr>
          <w:bCs/>
          <w:noProof/>
          <w:spacing w:val="5"/>
          <w:lang w:val="en-GB"/>
        </w:rPr>
        <w:t>• Maksimal rækkevidde Bluetooth®: 25 m</w:t>
      </w:r>
    </w:p>
    <w:p w:rsidR="00A45405" w:rsidRPr="00E61F4C" w:rsidRDefault="00A45405" w:rsidP="0074006C">
      <w:pPr>
        <w:rPr>
          <w:bCs/>
          <w:noProof/>
          <w:spacing w:val="5"/>
          <w:lang w:val="en-GB"/>
        </w:rPr>
      </w:pPr>
      <w:r w:rsidRPr="00E61F4C">
        <w:rPr>
          <w:bCs/>
          <w:noProof/>
          <w:spacing w:val="5"/>
          <w:lang w:val="en-GB"/>
        </w:rPr>
        <w:t>• Maksimal feltstyrke: -5 dBm</w:t>
      </w:r>
    </w:p>
    <w:p w:rsidR="00A45405" w:rsidRPr="00235279" w:rsidRDefault="00A45405" w:rsidP="0074006C">
      <w:pPr>
        <w:rPr>
          <w:bCs/>
          <w:noProof/>
          <w:spacing w:val="5"/>
        </w:rPr>
      </w:pPr>
      <w:r w:rsidRPr="00235279">
        <w:rPr>
          <w:bCs/>
          <w:noProof/>
          <w:spacing w:val="5"/>
        </w:rPr>
        <w:t>• Minimumsafstand mellem Bluetooth® enheder: 1,2 m</w:t>
      </w:r>
    </w:p>
    <w:p w:rsidR="00A45405" w:rsidRPr="00235279" w:rsidRDefault="00A45405" w:rsidP="0074006C">
      <w:pPr>
        <w:rPr>
          <w:bCs/>
          <w:noProof/>
          <w:spacing w:val="5"/>
        </w:rPr>
      </w:pPr>
      <w:r w:rsidRPr="00235279">
        <w:rPr>
          <w:bCs/>
          <w:noProof/>
          <w:spacing w:val="5"/>
        </w:rPr>
        <w:t>• Indstilling af sensor: Niko detector tool-appen og 2-vejs Bluetooth®-kommunikation</w:t>
      </w:r>
    </w:p>
    <w:p w:rsidR="00A45405" w:rsidRPr="00235279" w:rsidRDefault="00A45405" w:rsidP="0074006C">
      <w:pPr>
        <w:rPr>
          <w:bCs/>
          <w:noProof/>
          <w:spacing w:val="5"/>
        </w:rPr>
      </w:pPr>
      <w:r w:rsidRPr="00235279">
        <w:rPr>
          <w:bCs/>
          <w:noProof/>
          <w:spacing w:val="5"/>
        </w:rPr>
        <w:t>• Kaplingsklasse: IP54</w:t>
      </w:r>
    </w:p>
    <w:p w:rsidR="00A45405" w:rsidRPr="00235279" w:rsidRDefault="00A45405" w:rsidP="0074006C">
      <w:pPr>
        <w:rPr>
          <w:bCs/>
          <w:noProof/>
          <w:spacing w:val="5"/>
        </w:rPr>
      </w:pPr>
      <w:r w:rsidRPr="00235279">
        <w:rPr>
          <w:bCs/>
          <w:noProof/>
          <w:spacing w:val="5"/>
        </w:rPr>
        <w:t>• Beskyttelsesklasse: Klasse III enhed</w:t>
      </w:r>
    </w:p>
    <w:p w:rsidR="00A45405" w:rsidRPr="00235279" w:rsidRDefault="00A45405" w:rsidP="00AB54D6">
      <w:pPr>
        <w:rPr>
          <w:rStyle w:val="BookTitle"/>
          <w:b w:val="0"/>
          <w:smallCaps w:val="0"/>
        </w:rPr>
        <w:sectPr w:rsidR="00A45405" w:rsidRPr="00235279" w:rsidSect="00235279">
          <w:type w:val="continuous"/>
          <w:pgSz w:w="11907" w:h="16840" w:code="9"/>
          <w:pgMar w:top="1417" w:right="1417" w:bottom="1417" w:left="1417" w:header="567" w:footer="567" w:gutter="0"/>
          <w:pgNumType w:start="1"/>
          <w:cols w:space="708"/>
          <w:docGrid w:linePitch="272"/>
        </w:sectPr>
      </w:pPr>
      <w:r w:rsidRPr="00235279">
        <w:rPr>
          <w:bCs/>
          <w:noProof/>
          <w:spacing w:val="5"/>
        </w:rPr>
        <w:t>• Godkendelse: CE</w:t>
      </w:r>
    </w:p>
    <w:p w:rsidR="00066897" w:rsidRDefault="00066897"/>
    <w:sectPr w:rsidR="00066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05"/>
    <w:rsid w:val="00066897"/>
    <w:rsid w:val="00A454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B08D6D-D108-4DF7-AAAA-B49B1E78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5405"/>
    <w:pPr>
      <w:keepNext/>
      <w:spacing w:before="480" w:after="360" w:line="288"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405"/>
    <w:rPr>
      <w:rFonts w:ascii="Arial" w:eastAsia="Times New Roman" w:hAnsi="Arial" w:cs="Times New Roman"/>
      <w:b/>
      <w:sz w:val="28"/>
      <w:szCs w:val="20"/>
      <w:lang w:eastAsia="en-US"/>
    </w:rPr>
  </w:style>
  <w:style w:type="character" w:styleId="BookTitle">
    <w:name w:val="Book Title"/>
    <w:basedOn w:val="DefaultParagraphFont"/>
    <w:uiPriority w:val="33"/>
    <w:rsid w:val="00A4540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2356</Characters>
  <Application>Microsoft Office Word</Application>
  <DocSecurity>0</DocSecurity>
  <Lines>19</Lines>
  <Paragraphs>5</Paragraphs>
  <ScaleCrop>false</ScaleCrop>
  <Company>NikoGroup NV</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Schoeters Tino (TSH)</dc:creator>
  <cp:keywords/>
  <dc:description/>
  <cp:lastModifiedBy/>
  <cp:revision>1</cp:revision>
  <dcterms:created xsi:type="dcterms:W3CDTF">2019-04-03T07:25:00Z</dcterms:created>
</cp:coreProperties>
</file>